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6201BD">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7B0698" w:rsidRDefault="007B0698" w:rsidP="00FB3543">
      <w:pPr>
        <w:spacing w:before="0" w:after="0"/>
      </w:pPr>
    </w:p>
    <w:p w:rsidR="007B0698" w:rsidRDefault="007B0698" w:rsidP="00FB3543">
      <w:pPr>
        <w:spacing w:before="0" w:after="0"/>
      </w:pPr>
    </w:p>
    <w:p w:rsidR="00A23B3E" w:rsidRDefault="00A23B3E">
      <w:pPr>
        <w:pStyle w:val="ChapterTitle"/>
        <w:spacing w:before="0" w:after="0"/>
        <w:jc w:val="both"/>
      </w:pPr>
      <w:r w:rsidRPr="002C6F83">
        <w:rPr>
          <w:sz w:val="18"/>
          <w:szCs w:val="18"/>
        </w:rPr>
        <w:t>Parte I:</w:t>
      </w:r>
      <w:r>
        <w:rPr>
          <w:sz w:val="18"/>
          <w:szCs w:val="18"/>
        </w:rPr>
        <w:t xml:space="preserve"> Informazioni sulla procedura di appalto e sull'amministrazione aggiudicatrice o ente aggiudicatore</w:t>
      </w:r>
    </w:p>
    <w:p w:rsidR="00A23B3E" w:rsidRDefault="00A23B3E">
      <w:pPr>
        <w:spacing w:before="0" w:after="0"/>
      </w:pPr>
    </w:p>
    <w:p w:rsidR="00A23B3E" w:rsidRPr="00C76F7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u w:val="single"/>
        </w:rPr>
      </w:pPr>
      <w:r w:rsidRPr="00C76F7C">
        <w:rPr>
          <w:rFonts w:ascii="Arial" w:hAnsi="Arial" w:cs="Arial"/>
          <w:b/>
          <w:w w:val="0"/>
          <w:sz w:val="15"/>
          <w:szCs w:val="15"/>
          <w:u w:val="single"/>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C76F7C">
        <w:rPr>
          <w:rFonts w:ascii="Arial" w:hAnsi="Arial" w:cs="Arial"/>
          <w:b/>
          <w:sz w:val="15"/>
          <w:szCs w:val="15"/>
          <w:u w:val="single"/>
        </w:rPr>
        <w:t xml:space="preserve">Se non sussiste obbligo di pubblicazione di un avviso nella Gazzetta ufficiale dell'Unione europea, fornire altre informazioni in modo da permettere l'individuazione univoca della procedura </w:t>
      </w:r>
      <w:r w:rsidRPr="00C76F7C">
        <w:rPr>
          <w:rFonts w:ascii="Arial" w:hAnsi="Arial" w:cs="Arial"/>
          <w:b/>
          <w:w w:val="0"/>
          <w:sz w:val="15"/>
          <w:szCs w:val="15"/>
          <w:u w:val="single"/>
        </w:rPr>
        <w:t>di appalto</w:t>
      </w:r>
      <w:r w:rsidRPr="00C76F7C">
        <w:rPr>
          <w:rFonts w:ascii="Arial" w:hAnsi="Arial" w:cs="Arial"/>
          <w:b/>
          <w:sz w:val="15"/>
          <w:szCs w:val="15"/>
          <w:u w:val="single"/>
        </w:rPr>
        <w:t xml:space="preserve"> (ad esempio il rimando ad una pubblicazione a livello nazionale):</w:t>
      </w:r>
      <w:r>
        <w:rPr>
          <w:rFonts w:ascii="Arial" w:hAnsi="Arial" w:cs="Arial"/>
          <w:b/>
          <w:sz w:val="15"/>
          <w:szCs w:val="15"/>
        </w:rPr>
        <w:t xml:space="preserve"> [</w:t>
      </w:r>
      <w:r w:rsidR="00C76F7C">
        <w:rPr>
          <w:rFonts w:ascii="Arial" w:hAnsi="Arial" w:cs="Arial"/>
          <w:b/>
          <w:sz w:val="15"/>
          <w:szCs w:val="15"/>
        </w:rPr>
        <w:t>www.ausl.pe.it – appalti e contratti – procedure di gara – appalto di lavori</w:t>
      </w:r>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Tr="00BE5C1E">
        <w:trPr>
          <w:trHeight w:val="33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C7669E">
            <w:r>
              <w:rPr>
                <w:rFonts w:ascii="Arial" w:hAnsi="Arial" w:cs="Arial"/>
                <w:b/>
                <w:sz w:val="14"/>
                <w:szCs w:val="14"/>
              </w:rPr>
              <w:t xml:space="preserve">Identità del committente </w:t>
            </w:r>
            <w:r>
              <w:rPr>
                <w:rFonts w:ascii="Arial" w:hAnsi="Arial" w:cs="Arial"/>
                <w:sz w:val="14"/>
                <w:szCs w:val="14"/>
              </w:rPr>
              <w:t>(</w:t>
            </w:r>
            <w:r w:rsidR="00C7669E">
              <w:rPr>
                <w:rStyle w:val="Rimandonotaapidipagina"/>
                <w:rFonts w:ascii="Arial" w:hAnsi="Arial" w:cs="Arial"/>
                <w:sz w:val="14"/>
                <w:szCs w:val="14"/>
              </w:rPr>
              <w:t>1</w:t>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669E" w:rsidRDefault="00A23B3E">
            <w:pPr>
              <w:rPr>
                <w:rFonts w:ascii="Arial" w:hAnsi="Arial" w:cs="Arial"/>
                <w:b/>
                <w:sz w:val="14"/>
                <w:szCs w:val="14"/>
              </w:rPr>
            </w:pPr>
            <w:r>
              <w:rPr>
                <w:rFonts w:ascii="Arial" w:hAnsi="Arial" w:cs="Arial"/>
                <w:b/>
                <w:sz w:val="14"/>
                <w:szCs w:val="14"/>
              </w:rPr>
              <w:t>Risposta:</w:t>
            </w:r>
            <w:r w:rsidR="00C7669E">
              <w:rPr>
                <w:rFonts w:ascii="Arial" w:hAnsi="Arial" w:cs="Arial"/>
                <w:b/>
                <w:sz w:val="14"/>
                <w:szCs w:val="14"/>
              </w:rPr>
              <w:t xml:space="preserve"> </w:t>
            </w:r>
          </w:p>
          <w:p w:rsidR="00A23B3E" w:rsidRPr="00973460" w:rsidRDefault="00A23B3E">
            <w:pPr>
              <w:rPr>
                <w:rFonts w:asciiTheme="minorHAnsi" w:hAnsiTheme="minorHAnsi" w:cstheme="minorHAnsi"/>
                <w:sz w:val="16"/>
                <w:szCs w:val="16"/>
              </w:rPr>
            </w:pPr>
          </w:p>
        </w:tc>
      </w:tr>
      <w:tr w:rsidR="00A23B3E" w:rsidTr="00BE5C1E">
        <w:trPr>
          <w:trHeight w:val="102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01BD" w:rsidRDefault="006201BD">
            <w:pPr>
              <w:rPr>
                <w:rFonts w:ascii="Arial" w:hAnsi="Arial" w:cs="Arial"/>
                <w:color w:val="000000"/>
                <w:sz w:val="14"/>
                <w:szCs w:val="14"/>
              </w:rPr>
            </w:pPr>
            <w:r>
              <w:rPr>
                <w:rFonts w:ascii="Arial" w:hAnsi="Arial" w:cs="Arial"/>
                <w:color w:val="000000"/>
                <w:sz w:val="14"/>
                <w:szCs w:val="14"/>
              </w:rPr>
              <w:t>Nome</w:t>
            </w:r>
          </w:p>
          <w:p w:rsidR="006201BD" w:rsidRDefault="006201BD">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Codice fiscale</w:t>
            </w:r>
            <w:r w:rsidR="00C7669E">
              <w:rPr>
                <w:rFonts w:ascii="Arial" w:hAnsi="Arial" w:cs="Arial"/>
                <w:color w:val="000000"/>
                <w:sz w:val="14"/>
                <w:szCs w:val="14"/>
              </w:rPr>
              <w:t xml:space="preserve"> e Partita Iva</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01BD" w:rsidRDefault="006201BD">
            <w:pPr>
              <w:rPr>
                <w:rFonts w:asciiTheme="minorHAnsi" w:hAnsiTheme="minorHAnsi" w:cstheme="minorHAnsi"/>
                <w:b/>
                <w:sz w:val="16"/>
                <w:szCs w:val="16"/>
              </w:rPr>
            </w:pPr>
            <w:r w:rsidRPr="00973460">
              <w:rPr>
                <w:rFonts w:asciiTheme="minorHAnsi" w:hAnsiTheme="minorHAnsi" w:cstheme="minorHAnsi"/>
                <w:b/>
                <w:sz w:val="16"/>
                <w:szCs w:val="16"/>
              </w:rPr>
              <w:t xml:space="preserve">Azienda Sanitaria Locale di Pescara – </w:t>
            </w:r>
            <w:r w:rsidR="00911BED">
              <w:rPr>
                <w:rFonts w:asciiTheme="minorHAnsi" w:hAnsiTheme="minorHAnsi" w:cstheme="minorHAnsi"/>
                <w:b/>
                <w:sz w:val="16"/>
                <w:szCs w:val="16"/>
              </w:rPr>
              <w:t>U.O.C. Servizi Tecnici Manutentivi.</w:t>
            </w:r>
          </w:p>
          <w:p w:rsidR="00A23B3E" w:rsidRPr="00973460" w:rsidRDefault="00BC72D1">
            <w:pPr>
              <w:rPr>
                <w:rFonts w:asciiTheme="minorHAnsi" w:hAnsiTheme="minorHAnsi" w:cstheme="minorHAnsi"/>
                <w:color w:val="000000"/>
                <w:sz w:val="16"/>
                <w:szCs w:val="16"/>
              </w:rPr>
            </w:pPr>
            <w:r w:rsidRPr="00973460">
              <w:rPr>
                <w:rFonts w:asciiTheme="minorHAnsi" w:hAnsiTheme="minorHAnsi" w:cstheme="minorHAnsi"/>
                <w:color w:val="000000"/>
                <w:sz w:val="16"/>
                <w:szCs w:val="16"/>
              </w:rPr>
              <w:t>01397530682</w:t>
            </w:r>
          </w:p>
          <w:p w:rsidR="00A23B3E" w:rsidRPr="003A443E" w:rsidRDefault="00A23B3E">
            <w:pPr>
              <w:rPr>
                <w:color w:val="000000"/>
              </w:rPr>
            </w:pPr>
          </w:p>
        </w:tc>
      </w:tr>
      <w:tr w:rsidR="00A23B3E" w:rsidTr="006814B4">
        <w:trPr>
          <w:trHeight w:val="238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A09D8" w:rsidRDefault="00A23B3E" w:rsidP="005A09D8">
            <w:pPr>
              <w:widowControl w:val="0"/>
              <w:spacing w:before="60" w:after="60"/>
              <w:jc w:val="both"/>
              <w:rPr>
                <w:rFonts w:ascii="Calibri" w:hAnsi="Calibri" w:cs="Calibri"/>
                <w:sz w:val="22"/>
              </w:rPr>
            </w:pPr>
            <w:r w:rsidRPr="008127AF">
              <w:rPr>
                <w:rFonts w:asciiTheme="minorHAnsi" w:hAnsiTheme="minorHAnsi" w:cstheme="minorHAnsi"/>
                <w:b/>
                <w:sz w:val="20"/>
                <w:szCs w:val="20"/>
              </w:rPr>
              <w:t>Risposta:</w:t>
            </w:r>
            <w:r w:rsidR="00BC72D1" w:rsidRPr="008127AF">
              <w:rPr>
                <w:rFonts w:asciiTheme="minorHAnsi" w:hAnsiTheme="minorHAnsi" w:cstheme="minorHAnsi"/>
                <w:b/>
                <w:sz w:val="20"/>
                <w:szCs w:val="20"/>
              </w:rPr>
              <w:t xml:space="preserve"> </w:t>
            </w:r>
            <w:r w:rsidR="005A09D8">
              <w:rPr>
                <w:rFonts w:ascii="Calibri" w:hAnsi="Calibri" w:cs="Calibri"/>
                <w:sz w:val="22"/>
              </w:rPr>
              <w:t>Procedura negoziata per la</w:t>
            </w:r>
            <w:r w:rsidR="00791827">
              <w:rPr>
                <w:rFonts w:ascii="Calibri" w:hAnsi="Calibri" w:cs="Calibri"/>
                <w:sz w:val="22"/>
              </w:rPr>
              <w:t xml:space="preserve"> esecuzione dei “Lavori di Realizzazione di Spazi Screening e Isolamento Infettivi con relativi collegamenti coperti tra Nuovo Pronto Soccorso ed il Monoblocco al fine di consentire la separazione tra pazienti </w:t>
            </w:r>
            <w:proofErr w:type="spellStart"/>
            <w:r w:rsidR="00791827">
              <w:rPr>
                <w:rFonts w:ascii="Calibri" w:hAnsi="Calibri" w:cs="Calibri"/>
                <w:sz w:val="22"/>
              </w:rPr>
              <w:t>covid</w:t>
            </w:r>
            <w:proofErr w:type="spellEnd"/>
            <w:r w:rsidR="00791827">
              <w:rPr>
                <w:rFonts w:ascii="Calibri" w:hAnsi="Calibri" w:cs="Calibri"/>
                <w:sz w:val="22"/>
              </w:rPr>
              <w:t xml:space="preserve"> e no-</w:t>
            </w:r>
            <w:proofErr w:type="spellStart"/>
            <w:r w:rsidR="00791827">
              <w:rPr>
                <w:rFonts w:ascii="Calibri" w:hAnsi="Calibri" w:cs="Calibri"/>
                <w:sz w:val="22"/>
              </w:rPr>
              <w:t>covid</w:t>
            </w:r>
            <w:proofErr w:type="spellEnd"/>
            <w:r w:rsidR="00791827">
              <w:rPr>
                <w:rFonts w:ascii="Calibri" w:hAnsi="Calibri" w:cs="Calibri"/>
                <w:sz w:val="22"/>
              </w:rPr>
              <w:t>”</w:t>
            </w:r>
          </w:p>
          <w:p w:rsidR="005A09D8" w:rsidRDefault="00791827" w:rsidP="005A09D8">
            <w:pPr>
              <w:widowControl w:val="0"/>
              <w:spacing w:before="60" w:after="60"/>
              <w:jc w:val="both"/>
              <w:rPr>
                <w:rFonts w:ascii="Calibri" w:hAnsi="Calibri" w:cs="Calibri"/>
                <w:sz w:val="22"/>
              </w:rPr>
            </w:pPr>
            <w:r>
              <w:rPr>
                <w:rFonts w:ascii="Calibri" w:hAnsi="Calibri" w:cs="Calibri"/>
                <w:b/>
                <w:color w:val="000000"/>
                <w:sz w:val="22"/>
              </w:rPr>
              <w:t>CIG: 85388913C4 - CUP: G22C20000440006</w:t>
            </w:r>
            <w:r w:rsidR="005A09D8">
              <w:rPr>
                <w:rFonts w:ascii="Calibri" w:hAnsi="Calibri" w:cs="Calibri"/>
                <w:b/>
                <w:color w:val="000000"/>
                <w:sz w:val="22"/>
              </w:rPr>
              <w:t xml:space="preserve"> </w:t>
            </w:r>
          </w:p>
          <w:p w:rsidR="008127AF" w:rsidRDefault="008127AF" w:rsidP="005A09D8">
            <w:pPr>
              <w:widowControl w:val="0"/>
              <w:spacing w:before="60" w:after="60"/>
              <w:jc w:val="both"/>
              <w:rPr>
                <w:rFonts w:ascii="Calibri" w:hAnsi="Calibri" w:cs="Calibri"/>
                <w:sz w:val="22"/>
              </w:rPr>
            </w:pPr>
          </w:p>
          <w:p w:rsidR="006814B4" w:rsidRPr="00C4623D" w:rsidRDefault="006814B4" w:rsidP="00C4623D">
            <w:pPr>
              <w:widowControl w:val="0"/>
              <w:spacing w:before="60" w:after="60"/>
              <w:rPr>
                <w:rFonts w:ascii="Arial" w:hAnsi="Arial" w:cs="Arial"/>
                <w:b/>
                <w:color w:val="000000" w:themeColor="text1"/>
                <w:sz w:val="16"/>
                <w:szCs w:val="16"/>
              </w:rPr>
            </w:pPr>
          </w:p>
          <w:p w:rsidR="00A23B3E" w:rsidRPr="006814B4" w:rsidRDefault="00A23B3E" w:rsidP="006814B4">
            <w:pPr>
              <w:widowControl w:val="0"/>
              <w:spacing w:before="60" w:after="60"/>
              <w:rPr>
                <w:rFonts w:ascii="Arial" w:hAnsi="Arial" w:cs="Arial"/>
                <w:b/>
                <w:color w:val="000000" w:themeColor="text1"/>
                <w:sz w:val="16"/>
                <w:szCs w:val="16"/>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956F1B" w:rsidRDefault="00A23B3E" w:rsidP="00887983">
            <w:pPr>
              <w:jc w:val="both"/>
              <w:rPr>
                <w:rFonts w:ascii="Calibri" w:hAnsi="Calibri" w:cs="Calibri"/>
                <w:b/>
                <w:sz w:val="16"/>
                <w:szCs w:val="16"/>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73460">
            <w:r>
              <w:rPr>
                <w:rFonts w:ascii="Arial" w:hAnsi="Arial" w:cs="Arial"/>
                <w:sz w:val="14"/>
                <w:szCs w:val="14"/>
              </w:rPr>
              <w:t>[ //</w:t>
            </w:r>
            <w:r w:rsidR="00A23B3E">
              <w:rPr>
                <w:rFonts w:ascii="Arial" w:hAnsi="Arial" w:cs="Arial"/>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2B6831">
              <w:rPr>
                <w:rFonts w:ascii="Calibri" w:hAnsi="Calibri" w:cs="Calibri"/>
                <w:b/>
                <w:color w:val="000000"/>
                <w:sz w:val="22"/>
              </w:rPr>
              <w:t>85388913C4</w:t>
            </w:r>
            <w:r w:rsidRPr="003A443E">
              <w:rPr>
                <w:rFonts w:ascii="Arial" w:hAnsi="Arial" w:cs="Arial"/>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t>[</w:t>
            </w:r>
            <w:r w:rsidR="002B6831">
              <w:rPr>
                <w:rFonts w:ascii="Calibri" w:hAnsi="Calibri" w:cs="Calibri"/>
                <w:b/>
                <w:color w:val="000000"/>
                <w:sz w:val="22"/>
              </w:rPr>
              <w:t>G22C20000440006</w:t>
            </w:r>
            <w:bookmarkStart w:id="0" w:name="_GoBack"/>
            <w:bookmarkEnd w:id="0"/>
            <w:r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3"/>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4"/>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50220A">
            <w:pPr>
              <w:pStyle w:val="Text1"/>
              <w:spacing w:after="0"/>
              <w:ind w:left="0"/>
              <w:rPr>
                <w:rFonts w:ascii="Arial" w:hAnsi="Arial" w:cs="Arial"/>
                <w:sz w:val="14"/>
                <w:szCs w:val="14"/>
              </w:rPr>
            </w:pPr>
            <w:r>
              <w:rPr>
                <w:rFonts w:ascii="Arial" w:hAnsi="Arial" w:cs="Arial"/>
                <w:sz w:val="14"/>
                <w:szCs w:val="14"/>
              </w:rPr>
              <w:t xml:space="preserve">[ </w:t>
            </w:r>
            <w:r w:rsidR="00A23B3E">
              <w:rPr>
                <w:rFonts w:ascii="Arial" w:hAnsi="Arial" w:cs="Arial"/>
                <w:sz w:val="14"/>
                <w:szCs w:val="14"/>
              </w:rPr>
              <w:t>] Sì [ ] No</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CB5B99">
      <w:pPr>
        <w:pStyle w:val="SectionTitle"/>
        <w:pageBreakBefore/>
        <w:rPr>
          <w:rFonts w:ascii="Arial" w:hAnsi="Arial" w:cs="Arial"/>
          <w:b w:val="0"/>
          <w:caps/>
          <w:color w:val="000000"/>
          <w:sz w:val="15"/>
          <w:szCs w:val="15"/>
        </w:rPr>
      </w:pPr>
      <w:r>
        <w:rPr>
          <w:sz w:val="20"/>
          <w:szCs w:val="20"/>
        </w:rPr>
        <w:lastRenderedPageBreak/>
        <w:t xml:space="preserve">Parte III: Motivi di esclusione </w:t>
      </w:r>
      <w:r w:rsidR="00A23B3E" w:rsidRPr="003A443E">
        <w:rPr>
          <w:rFonts w:ascii="Arial" w:hAnsi="Arial" w:cs="Arial"/>
          <w:b w:val="0"/>
          <w:caps/>
          <w:color w:val="000000"/>
          <w:sz w:val="14"/>
          <w:szCs w:val="14"/>
        </w:rPr>
        <w:t>(</w:t>
      </w:r>
      <w:r w:rsidR="00A23B3E"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4"/>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7"/>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 xml:space="preserve">la sentenza di condanna definitiva ha riconosciuto l’attenuante </w:t>
            </w:r>
            <w:r w:rsidRPr="003A443E">
              <w:rPr>
                <w:rFonts w:ascii="Arial" w:hAnsi="Arial" w:cs="Arial"/>
                <w:color w:val="000000"/>
                <w:sz w:val="14"/>
                <w:szCs w:val="14"/>
              </w:rPr>
              <w:lastRenderedPageBreak/>
              <w:t>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8"/>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19"/>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2"/>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comunicazioni antimafia e alle informazioni antimafia (Articolo 80, </w:t>
            </w:r>
            <w:r w:rsidRPr="003A443E">
              <w:rPr>
                <w:rFonts w:ascii="Arial" w:hAnsi="Arial" w:cs="Arial"/>
                <w:color w:val="000000"/>
                <w:sz w:val="14"/>
                <w:szCs w:val="14"/>
              </w:rPr>
              <w:lastRenderedPageBreak/>
              <w:t>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3"/>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29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sidR="001D3A2B">
              <w:rPr>
                <w:rFonts w:ascii="Arial" w:hAnsi="Arial" w:cs="Arial"/>
                <w:color w:val="000000"/>
                <w:sz w:val="14"/>
                <w:szCs w:val="14"/>
              </w:rPr>
              <w:lastRenderedPageBreak/>
              <w:t>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7"/>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8"/>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0"/>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5"/>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6"/>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8"/>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9"/>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 xml:space="preserve">Il sottoscritto/I sottoscritti autorizza/autorizzano formalmente </w:t>
      </w:r>
      <w:r w:rsidR="00A72A6F">
        <w:rPr>
          <w:rFonts w:ascii="Arial" w:hAnsi="Arial" w:cs="Arial"/>
          <w:i/>
          <w:sz w:val="15"/>
          <w:szCs w:val="15"/>
        </w:rPr>
        <w:t>la ASL di Pescara – UOSD “Progettazioni e Nuove Realizzazioni”</w:t>
      </w:r>
      <w:r w:rsidR="002324E2">
        <w:rPr>
          <w:rFonts w:ascii="Arial" w:hAnsi="Arial" w:cs="Arial"/>
          <w:i/>
          <w:sz w:val="15"/>
          <w:szCs w:val="15"/>
        </w:rPr>
        <w:t xml:space="preserve"> </w:t>
      </w:r>
      <w:r w:rsidRPr="000953DC">
        <w:rPr>
          <w:rFonts w:ascii="Arial" w:hAnsi="Arial" w:cs="Arial"/>
          <w:i/>
          <w:sz w:val="15"/>
          <w:szCs w:val="15"/>
        </w:rPr>
        <w:t>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w:t>
      </w:r>
      <w:r w:rsidR="00A72A6F">
        <w:rPr>
          <w:rFonts w:ascii="Arial" w:hAnsi="Arial" w:cs="Arial"/>
          <w:sz w:val="15"/>
          <w:szCs w:val="15"/>
        </w:rPr>
        <w:t xml:space="preserve">procedura negoziata ex art. 63, D. </w:t>
      </w:r>
      <w:proofErr w:type="spellStart"/>
      <w:r w:rsidR="00A72A6F">
        <w:rPr>
          <w:rFonts w:ascii="Arial" w:hAnsi="Arial" w:cs="Arial"/>
          <w:sz w:val="15"/>
          <w:szCs w:val="15"/>
        </w:rPr>
        <w:t>Lgs</w:t>
      </w:r>
      <w:proofErr w:type="spellEnd"/>
      <w:r w:rsidR="00A72A6F">
        <w:rPr>
          <w:rFonts w:ascii="Arial" w:hAnsi="Arial" w:cs="Arial"/>
          <w:sz w:val="15"/>
          <w:szCs w:val="15"/>
        </w:rPr>
        <w:t>. n. 50/18.04.2016, inerente il Servizio tecnico di “Direttore dei Lav</w:t>
      </w:r>
      <w:r w:rsidR="002324E2">
        <w:rPr>
          <w:rFonts w:ascii="Arial" w:hAnsi="Arial" w:cs="Arial"/>
          <w:sz w:val="15"/>
          <w:szCs w:val="15"/>
        </w:rPr>
        <w:t>ori” di cui alla parte I sez. A.</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901345">
      <w:footerReference w:type="default" r:id="rId19"/>
      <w:pgSz w:w="12240" w:h="15840"/>
      <w:pgMar w:top="709"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197" w:rsidRDefault="00B04197">
      <w:pPr>
        <w:spacing w:before="0" w:after="0"/>
      </w:pPr>
      <w:r>
        <w:separator/>
      </w:r>
    </w:p>
  </w:endnote>
  <w:endnote w:type="continuationSeparator" w:id="0">
    <w:p w:rsidR="00B04197" w:rsidRDefault="00B041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1B" w:rsidRPr="00D509A5" w:rsidRDefault="00956F1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2B6831">
      <w:rPr>
        <w:rFonts w:ascii="Calibri" w:hAnsi="Calibri"/>
        <w:noProof/>
        <w:sz w:val="20"/>
        <w:szCs w:val="20"/>
      </w:rPr>
      <w:t>1</w:t>
    </w:r>
    <w:r w:rsidRPr="00D509A5">
      <w:rPr>
        <w:rFonts w:ascii="Calibri" w:hAnsi="Calibri"/>
        <w:sz w:val="20"/>
        <w:szCs w:val="20"/>
      </w:rPr>
      <w:fldChar w:fldCharType="end"/>
    </w:r>
  </w:p>
  <w:p w:rsidR="00956F1B" w:rsidRDefault="00956F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197" w:rsidRDefault="00B04197">
      <w:pPr>
        <w:spacing w:before="0" w:after="0"/>
      </w:pPr>
      <w:r>
        <w:separator/>
      </w:r>
    </w:p>
  </w:footnote>
  <w:footnote w:type="continuationSeparator" w:id="0">
    <w:p w:rsidR="00B04197" w:rsidRDefault="00B04197">
      <w:pPr>
        <w:spacing w:before="0" w:after="0"/>
      </w:pPr>
      <w:r>
        <w:continuationSeparator/>
      </w:r>
    </w:p>
  </w:footnote>
  <w:footnote w:id="1">
    <w:p w:rsidR="00956F1B" w:rsidRPr="001F35A9" w:rsidRDefault="00956F1B"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2">
    <w:p w:rsidR="00956F1B" w:rsidRPr="001F35A9" w:rsidRDefault="00956F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3">
    <w:p w:rsidR="00956F1B" w:rsidRPr="001F35A9" w:rsidRDefault="00956F1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4">
    <w:p w:rsidR="00956F1B" w:rsidRPr="001F35A9" w:rsidRDefault="00956F1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956F1B" w:rsidRPr="001F35A9" w:rsidRDefault="00956F1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956F1B" w:rsidRPr="001F35A9" w:rsidRDefault="00956F1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956F1B" w:rsidRPr="001F35A9" w:rsidRDefault="00956F1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5">
    <w:p w:rsidR="00956F1B" w:rsidRPr="001F35A9" w:rsidRDefault="00956F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6">
    <w:p w:rsidR="00956F1B" w:rsidRPr="001F35A9" w:rsidRDefault="00956F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7">
    <w:p w:rsidR="00956F1B" w:rsidRPr="001F35A9" w:rsidRDefault="00956F1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8">
    <w:p w:rsidR="00956F1B" w:rsidRPr="001F35A9" w:rsidRDefault="00956F1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9">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0">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1">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2">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3">
    <w:p w:rsidR="00956F1B" w:rsidRPr="003E60D1" w:rsidRDefault="00956F1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4">
    <w:p w:rsidR="00956F1B" w:rsidRPr="003E60D1" w:rsidRDefault="00956F1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5">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6">
    <w:p w:rsidR="00956F1B" w:rsidRPr="003E60D1" w:rsidRDefault="00956F1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7">
    <w:p w:rsidR="00956F1B" w:rsidRPr="003E60D1" w:rsidRDefault="00956F1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8">
    <w:p w:rsidR="00956F1B" w:rsidRPr="003E60D1" w:rsidRDefault="00956F1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9">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0">
    <w:p w:rsidR="00956F1B" w:rsidRPr="003E60D1" w:rsidRDefault="00956F1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1">
    <w:p w:rsidR="00956F1B" w:rsidRPr="003E60D1" w:rsidRDefault="00956F1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2">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3">
    <w:p w:rsidR="00956F1B" w:rsidRPr="00BF74E1" w:rsidRDefault="00956F1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4">
    <w:p w:rsidR="00956F1B" w:rsidRPr="00F351F0" w:rsidRDefault="00956F1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5">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6">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7">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0">
    <w:p w:rsidR="00956F1B" w:rsidRPr="003E60D1" w:rsidRDefault="00956F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1">
    <w:p w:rsidR="00956F1B" w:rsidRPr="003E60D1" w:rsidRDefault="00956F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2">
    <w:p w:rsidR="00956F1B" w:rsidRPr="003E60D1" w:rsidRDefault="00956F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3">
    <w:p w:rsidR="00956F1B" w:rsidRPr="003E60D1" w:rsidRDefault="00956F1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4">
    <w:p w:rsidR="00956F1B" w:rsidRPr="003E60D1" w:rsidRDefault="00956F1B"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5">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6">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956F1B" w:rsidRPr="003E60D1" w:rsidRDefault="00956F1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9">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46DF4"/>
    <w:rsid w:val="000576F3"/>
    <w:rsid w:val="00076DCA"/>
    <w:rsid w:val="000953DC"/>
    <w:rsid w:val="000A7B33"/>
    <w:rsid w:val="000B5314"/>
    <w:rsid w:val="000C406F"/>
    <w:rsid w:val="000E5FBC"/>
    <w:rsid w:val="00104EBC"/>
    <w:rsid w:val="00106458"/>
    <w:rsid w:val="00117BF9"/>
    <w:rsid w:val="00121BF6"/>
    <w:rsid w:val="001752F0"/>
    <w:rsid w:val="001D3A2B"/>
    <w:rsid w:val="001D56C2"/>
    <w:rsid w:val="001E27B1"/>
    <w:rsid w:val="001F35A9"/>
    <w:rsid w:val="002266CA"/>
    <w:rsid w:val="002324E2"/>
    <w:rsid w:val="0024639C"/>
    <w:rsid w:val="00270DA2"/>
    <w:rsid w:val="002A21BC"/>
    <w:rsid w:val="002B6831"/>
    <w:rsid w:val="002C169E"/>
    <w:rsid w:val="002C6F83"/>
    <w:rsid w:val="002D46F4"/>
    <w:rsid w:val="002D50E9"/>
    <w:rsid w:val="002E43BE"/>
    <w:rsid w:val="0030394B"/>
    <w:rsid w:val="00316FAD"/>
    <w:rsid w:val="003363C0"/>
    <w:rsid w:val="00350D7E"/>
    <w:rsid w:val="0036728A"/>
    <w:rsid w:val="00384132"/>
    <w:rsid w:val="003A443E"/>
    <w:rsid w:val="003B3636"/>
    <w:rsid w:val="003B4B8B"/>
    <w:rsid w:val="003E60D1"/>
    <w:rsid w:val="003E7810"/>
    <w:rsid w:val="003F5C46"/>
    <w:rsid w:val="004234D1"/>
    <w:rsid w:val="00460AD2"/>
    <w:rsid w:val="004A5FFB"/>
    <w:rsid w:val="004D598B"/>
    <w:rsid w:val="0050220A"/>
    <w:rsid w:val="00516CEA"/>
    <w:rsid w:val="005309A4"/>
    <w:rsid w:val="0056567D"/>
    <w:rsid w:val="00567313"/>
    <w:rsid w:val="0058406C"/>
    <w:rsid w:val="005A09D8"/>
    <w:rsid w:val="005B3B08"/>
    <w:rsid w:val="005C49E6"/>
    <w:rsid w:val="005E1D74"/>
    <w:rsid w:val="005E2955"/>
    <w:rsid w:val="005E56AF"/>
    <w:rsid w:val="006141CE"/>
    <w:rsid w:val="006201BD"/>
    <w:rsid w:val="00625142"/>
    <w:rsid w:val="00635C8F"/>
    <w:rsid w:val="0064014A"/>
    <w:rsid w:val="006814B4"/>
    <w:rsid w:val="006879D2"/>
    <w:rsid w:val="006A5E21"/>
    <w:rsid w:val="006B430C"/>
    <w:rsid w:val="006B4D2E"/>
    <w:rsid w:val="006B4D39"/>
    <w:rsid w:val="006D0D9E"/>
    <w:rsid w:val="006F3D34"/>
    <w:rsid w:val="00714795"/>
    <w:rsid w:val="007513BA"/>
    <w:rsid w:val="007655B9"/>
    <w:rsid w:val="00766402"/>
    <w:rsid w:val="00771292"/>
    <w:rsid w:val="00791827"/>
    <w:rsid w:val="007B0698"/>
    <w:rsid w:val="007B50B2"/>
    <w:rsid w:val="008127AF"/>
    <w:rsid w:val="008154AA"/>
    <w:rsid w:val="00887983"/>
    <w:rsid w:val="008901D3"/>
    <w:rsid w:val="0089654F"/>
    <w:rsid w:val="008A3BE9"/>
    <w:rsid w:val="008C734C"/>
    <w:rsid w:val="008E3A62"/>
    <w:rsid w:val="008F12E6"/>
    <w:rsid w:val="00900583"/>
    <w:rsid w:val="00901345"/>
    <w:rsid w:val="00902ECB"/>
    <w:rsid w:val="00911BED"/>
    <w:rsid w:val="00934658"/>
    <w:rsid w:val="009432DA"/>
    <w:rsid w:val="00947365"/>
    <w:rsid w:val="00956F1B"/>
    <w:rsid w:val="009644B4"/>
    <w:rsid w:val="00973460"/>
    <w:rsid w:val="00974F3C"/>
    <w:rsid w:val="0098509F"/>
    <w:rsid w:val="00996D47"/>
    <w:rsid w:val="009E204E"/>
    <w:rsid w:val="009E6FCA"/>
    <w:rsid w:val="00A23B3E"/>
    <w:rsid w:val="00A30CBB"/>
    <w:rsid w:val="00A3324A"/>
    <w:rsid w:val="00A46950"/>
    <w:rsid w:val="00A72A6F"/>
    <w:rsid w:val="00AA2252"/>
    <w:rsid w:val="00AA5F93"/>
    <w:rsid w:val="00AC0338"/>
    <w:rsid w:val="00AE5CFF"/>
    <w:rsid w:val="00B04197"/>
    <w:rsid w:val="00B32C28"/>
    <w:rsid w:val="00B55673"/>
    <w:rsid w:val="00B5761D"/>
    <w:rsid w:val="00B64AE6"/>
    <w:rsid w:val="00B80203"/>
    <w:rsid w:val="00B80BA0"/>
    <w:rsid w:val="00B91406"/>
    <w:rsid w:val="00B92745"/>
    <w:rsid w:val="00BA4F12"/>
    <w:rsid w:val="00BA7665"/>
    <w:rsid w:val="00BB116C"/>
    <w:rsid w:val="00BB1476"/>
    <w:rsid w:val="00BB639E"/>
    <w:rsid w:val="00BC09F5"/>
    <w:rsid w:val="00BC72D1"/>
    <w:rsid w:val="00BE5C1E"/>
    <w:rsid w:val="00BF74E1"/>
    <w:rsid w:val="00C03658"/>
    <w:rsid w:val="00C427DB"/>
    <w:rsid w:val="00C4623D"/>
    <w:rsid w:val="00C47D53"/>
    <w:rsid w:val="00C60A33"/>
    <w:rsid w:val="00C64D4B"/>
    <w:rsid w:val="00C7669E"/>
    <w:rsid w:val="00C76F7C"/>
    <w:rsid w:val="00C92169"/>
    <w:rsid w:val="00CA04F3"/>
    <w:rsid w:val="00CA3817"/>
    <w:rsid w:val="00CB5B99"/>
    <w:rsid w:val="00CC0A23"/>
    <w:rsid w:val="00CC764A"/>
    <w:rsid w:val="00CD2288"/>
    <w:rsid w:val="00CD3E4F"/>
    <w:rsid w:val="00CF449A"/>
    <w:rsid w:val="00D114E8"/>
    <w:rsid w:val="00D27DB2"/>
    <w:rsid w:val="00D509A5"/>
    <w:rsid w:val="00D64744"/>
    <w:rsid w:val="00D85720"/>
    <w:rsid w:val="00D92A41"/>
    <w:rsid w:val="00D93877"/>
    <w:rsid w:val="00D9789D"/>
    <w:rsid w:val="00DA7329"/>
    <w:rsid w:val="00DE4996"/>
    <w:rsid w:val="00DF0F65"/>
    <w:rsid w:val="00DF276E"/>
    <w:rsid w:val="00E0264E"/>
    <w:rsid w:val="00EA6A5E"/>
    <w:rsid w:val="00EB1168"/>
    <w:rsid w:val="00EB216B"/>
    <w:rsid w:val="00EB45DC"/>
    <w:rsid w:val="00F26DE7"/>
    <w:rsid w:val="00F30A09"/>
    <w:rsid w:val="00F351F0"/>
    <w:rsid w:val="00F51F37"/>
    <w:rsid w:val="00F575CF"/>
    <w:rsid w:val="00F62D30"/>
    <w:rsid w:val="00F62F53"/>
    <w:rsid w:val="00F672A2"/>
    <w:rsid w:val="00F9449A"/>
    <w:rsid w:val="00F95202"/>
    <w:rsid w:val="00FA3F96"/>
    <w:rsid w:val="00FB3543"/>
    <w:rsid w:val="00FB401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8294">
      <w:bodyDiv w:val="1"/>
      <w:marLeft w:val="0"/>
      <w:marRight w:val="0"/>
      <w:marTop w:val="0"/>
      <w:marBottom w:val="0"/>
      <w:divBdr>
        <w:top w:val="none" w:sz="0" w:space="0" w:color="auto"/>
        <w:left w:val="none" w:sz="0" w:space="0" w:color="auto"/>
        <w:bottom w:val="none" w:sz="0" w:space="0" w:color="auto"/>
        <w:right w:val="none" w:sz="0" w:space="0" w:color="auto"/>
      </w:divBdr>
    </w:div>
    <w:div w:id="1087116255">
      <w:bodyDiv w:val="1"/>
      <w:marLeft w:val="0"/>
      <w:marRight w:val="0"/>
      <w:marTop w:val="0"/>
      <w:marBottom w:val="0"/>
      <w:divBdr>
        <w:top w:val="none" w:sz="0" w:space="0" w:color="auto"/>
        <w:left w:val="none" w:sz="0" w:space="0" w:color="auto"/>
        <w:bottom w:val="none" w:sz="0" w:space="0" w:color="auto"/>
        <w:right w:val="none" w:sz="0" w:space="0" w:color="auto"/>
      </w:divBdr>
    </w:div>
    <w:div w:id="1104152553">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8D971-F739-45E8-B8D3-AA3043DC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6321</Words>
  <Characters>36033</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42270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Viviana Schiazza</cp:lastModifiedBy>
  <cp:revision>4</cp:revision>
  <cp:lastPrinted>2019-08-29T12:37:00Z</cp:lastPrinted>
  <dcterms:created xsi:type="dcterms:W3CDTF">2020-11-30T13:16:00Z</dcterms:created>
  <dcterms:modified xsi:type="dcterms:W3CDTF">2020-11-30T13:19:00Z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